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D6" w:rsidRDefault="00C644D6" w:rsidP="00C644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t xml:space="preserve">Bell Ringer: </w:t>
      </w:r>
      <w:r>
        <w:rPr>
          <w:rFonts w:ascii="Times New Roman" w:hAnsi="Times New Roman" w:cs="Times New Roman"/>
        </w:rPr>
        <w:t>According to the textbook, how effective has environmental legislation been at reducing pollution levels since the 1960’s?</w:t>
      </w:r>
    </w:p>
    <w:p w:rsidR="00C644D6" w:rsidRDefault="00C644D6" w:rsidP="00C644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Perfectly effective</w:t>
      </w:r>
    </w:p>
    <w:p w:rsidR="00C644D6" w:rsidRDefault="00C644D6" w:rsidP="00C644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proofErr w:type="gramStart"/>
      <w:r>
        <w:rPr>
          <w:rFonts w:ascii="Times New Roman" w:hAnsi="Times New Roman" w:cs="Times New Roman"/>
        </w:rPr>
        <w:t>somewhat</w:t>
      </w:r>
      <w:proofErr w:type="gramEnd"/>
      <w:r>
        <w:rPr>
          <w:rFonts w:ascii="Times New Roman" w:hAnsi="Times New Roman" w:cs="Times New Roman"/>
        </w:rPr>
        <w:t xml:space="preserve"> effective</w:t>
      </w:r>
    </w:p>
    <w:p w:rsidR="00C644D6" w:rsidRDefault="00C644D6" w:rsidP="00C644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proofErr w:type="gramStart"/>
      <w:r>
        <w:rPr>
          <w:rFonts w:ascii="Times New Roman" w:hAnsi="Times New Roman" w:cs="Times New Roman"/>
        </w:rPr>
        <w:t>there</w:t>
      </w:r>
      <w:proofErr w:type="gramEnd"/>
      <w:r>
        <w:rPr>
          <w:rFonts w:ascii="Times New Roman" w:hAnsi="Times New Roman" w:cs="Times New Roman"/>
        </w:rPr>
        <w:t xml:space="preserve"> has been little change in pollution</w:t>
      </w:r>
    </w:p>
    <w:p w:rsidR="00C644D6" w:rsidRDefault="00C644D6" w:rsidP="00C644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proofErr w:type="gramStart"/>
      <w:r>
        <w:rPr>
          <w:rFonts w:ascii="Times New Roman" w:hAnsi="Times New Roman" w:cs="Times New Roman"/>
        </w:rPr>
        <w:t>pollution</w:t>
      </w:r>
      <w:proofErr w:type="gramEnd"/>
      <w:r>
        <w:rPr>
          <w:rFonts w:ascii="Times New Roman" w:hAnsi="Times New Roman" w:cs="Times New Roman"/>
        </w:rPr>
        <w:t xml:space="preserve"> is now somewhat worse than before</w:t>
      </w:r>
    </w:p>
    <w:p w:rsidR="00C644D6" w:rsidRDefault="00C644D6" w:rsidP="00C644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legislation has had no benefits at all.</w:t>
      </w:r>
    </w:p>
    <w:p w:rsidR="00C644D6" w:rsidRDefault="00C644D6" w:rsidP="00C644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644D6" w:rsidRDefault="00C644D6" w:rsidP="00C644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644D6" w:rsidRDefault="00C644D6" w:rsidP="00C644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644D6" w:rsidRDefault="00C644D6" w:rsidP="00C644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644D6" w:rsidRDefault="00C644D6" w:rsidP="00C644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644D6" w:rsidRDefault="00C644D6" w:rsidP="00C644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Answer: b)  </w:t>
      </w:r>
    </w:p>
    <w:p w:rsidR="00C644D6" w:rsidRPr="00C644D6" w:rsidRDefault="00C644D6" w:rsidP="00C644D6">
      <w:r w:rsidRPr="00C644D6">
        <w:t>¨Since 1970</w:t>
      </w:r>
    </w:p>
    <w:p w:rsidR="00C644D6" w:rsidRPr="00C644D6" w:rsidRDefault="00C644D6" w:rsidP="00C644D6">
      <w:r w:rsidRPr="00C644D6">
        <w:t>¤Six air pollutants have dropped by 25% (not CO</w:t>
      </w:r>
      <w:r w:rsidRPr="00C644D6">
        <w:rPr>
          <w:vertAlign w:val="subscript"/>
        </w:rPr>
        <w:t>2</w:t>
      </w:r>
      <w:r w:rsidRPr="00C644D6">
        <w:t>)</w:t>
      </w:r>
    </w:p>
    <w:p w:rsidR="00C644D6" w:rsidRPr="00C644D6" w:rsidRDefault="00C644D6" w:rsidP="00C644D6">
      <w:r w:rsidRPr="00C644D6">
        <w:t>¨Since 1990</w:t>
      </w:r>
    </w:p>
    <w:p w:rsidR="00C644D6" w:rsidRPr="00C644D6" w:rsidRDefault="00C644D6" w:rsidP="00C644D6">
      <w:r w:rsidRPr="00C644D6">
        <w:t>¤</w:t>
      </w:r>
      <w:proofErr w:type="gramStart"/>
      <w:r w:rsidRPr="00C644D6">
        <w:t>wet</w:t>
      </w:r>
      <w:proofErr w:type="gramEnd"/>
      <w:r w:rsidRPr="00C644D6">
        <w:t xml:space="preserve"> sulfate levels decreased by 33%</w:t>
      </w:r>
    </w:p>
    <w:p w:rsidR="00C644D6" w:rsidRPr="00C644D6" w:rsidRDefault="00C644D6" w:rsidP="00C644D6">
      <w:r w:rsidRPr="00C644D6">
        <w:t>¨As of 2008</w:t>
      </w:r>
    </w:p>
    <w:p w:rsidR="00C644D6" w:rsidRPr="00C644D6" w:rsidRDefault="00C644D6" w:rsidP="00C644D6">
      <w:r w:rsidRPr="00C644D6">
        <w:t>¤92% of US had healthy drinking water (up from 75% in 1993)</w:t>
      </w:r>
    </w:p>
    <w:p w:rsidR="00C644D6" w:rsidRPr="00C644D6" w:rsidRDefault="00C644D6" w:rsidP="00C644D6">
      <w:r w:rsidRPr="00C644D6">
        <w:t>¨As of 2006</w:t>
      </w:r>
    </w:p>
    <w:p w:rsidR="00C644D6" w:rsidRPr="00C644D6" w:rsidRDefault="00C644D6" w:rsidP="00C644D6">
      <w:r w:rsidRPr="00C644D6">
        <w:t>¤45% of municipal waste is burned as waste-to-energy or recovered for recycling</w:t>
      </w:r>
    </w:p>
    <w:p w:rsidR="00C644D6" w:rsidRPr="00C644D6" w:rsidRDefault="00C644D6" w:rsidP="00C644D6">
      <w:r w:rsidRPr="00C644D6">
        <w:t>¨As of 2007</w:t>
      </w:r>
    </w:p>
    <w:p w:rsidR="00C644D6" w:rsidRPr="00C644D6" w:rsidRDefault="00C644D6" w:rsidP="00C644D6">
      <w:r w:rsidRPr="00C644D6">
        <w:t>¤Human exposure to hazardous waste sites identified in 1969 is below 93%</w:t>
      </w:r>
    </w:p>
    <w:p w:rsidR="00C644D6" w:rsidRDefault="00C644D6"/>
    <w:p w:rsidR="00C644D6" w:rsidRDefault="00C644D6"/>
    <w:p w:rsidR="00C644D6" w:rsidRDefault="00C644D6"/>
    <w:p w:rsidR="00C644D6" w:rsidRDefault="00C644D6">
      <w:proofErr w:type="gramStart"/>
      <w:r>
        <w:t>Complete Unit 1 exam.</w:t>
      </w:r>
      <w:proofErr w:type="gramEnd"/>
      <w:r>
        <w:t xml:space="preserve">  (</w:t>
      </w:r>
      <w:proofErr w:type="gramStart"/>
      <w:r>
        <w:t>use</w:t>
      </w:r>
      <w:proofErr w:type="gramEnd"/>
      <w:r>
        <w:t xml:space="preserve"> </w:t>
      </w:r>
      <w:proofErr w:type="spellStart"/>
      <w:r>
        <w:t>scantron</w:t>
      </w:r>
      <w:proofErr w:type="spellEnd"/>
      <w:r>
        <w:t xml:space="preserve"> sheet.   Void question #7)</w:t>
      </w:r>
    </w:p>
    <w:p w:rsidR="00C644D6" w:rsidRDefault="00C644D6"/>
    <w:p w:rsidR="00C644D6" w:rsidRDefault="00C644D6">
      <w:r>
        <w:t>When done, assign chapter 3 reading and questions.</w:t>
      </w:r>
    </w:p>
    <w:p w:rsidR="00C644D6" w:rsidRDefault="00C644D6"/>
    <w:p w:rsidR="00C644D6" w:rsidRDefault="00C644D6">
      <w:r>
        <w:t>Look at figure 3.10 page 50</w:t>
      </w:r>
    </w:p>
    <w:p w:rsidR="00C644D6" w:rsidRDefault="00C644D6">
      <w:r>
        <w:t xml:space="preserve">Discuss 10% rule and trophic levels.   </w:t>
      </w:r>
    </w:p>
    <w:p w:rsidR="00C644D6" w:rsidRDefault="00C644D6">
      <w:r>
        <w:t>Look at figure 3.11 food web</w:t>
      </w:r>
    </w:p>
    <w:p w:rsidR="00C644D6" w:rsidRDefault="00C644D6"/>
    <w:p w:rsidR="00C644D6" w:rsidRDefault="00C644D6">
      <w:r>
        <w:t>Go outside and attempt to find interacting species of various trophic levels.  Students should create a food web showing these interactions AS WELL as the energy transferred (10% rule).  Assume the producers (1</w:t>
      </w:r>
      <w:r w:rsidRPr="00C644D6">
        <w:rPr>
          <w:vertAlign w:val="superscript"/>
        </w:rPr>
        <w:t>st</w:t>
      </w:r>
      <w:r>
        <w:t xml:space="preserve"> trophic level) start with 1,000 calories of energy.  </w:t>
      </w:r>
    </w:p>
    <w:p w:rsidR="00C644D6" w:rsidRDefault="00C644D6"/>
    <w:p w:rsidR="00C644D6" w:rsidRDefault="00C644D6">
      <w:r>
        <w:t>Tape food webs to classroom wall.</w:t>
      </w:r>
    </w:p>
    <w:p w:rsidR="00C644D6" w:rsidRDefault="00C644D6"/>
    <w:p w:rsidR="00C644D6" w:rsidRDefault="00C644D6">
      <w:r>
        <w:t xml:space="preserve">Exit bell ringer:  If an acorn has 100 calories of energy and is eaten by a chipmunk, which is eaten by a rattlesnake, which is eaten by an </w:t>
      </w:r>
      <w:proofErr w:type="gramStart"/>
      <w:r>
        <w:t>Eagle…..how</w:t>
      </w:r>
      <w:proofErr w:type="gramEnd"/>
      <w:r>
        <w:t xml:space="preserve"> many of the original calories are retained by the Eagle?</w:t>
      </w:r>
    </w:p>
    <w:p w:rsidR="00C644D6" w:rsidRDefault="00C644D6"/>
    <w:p w:rsidR="00C644D6" w:rsidRDefault="00C644D6"/>
    <w:p w:rsidR="00C644D6" w:rsidRDefault="00C644D6">
      <w:r>
        <w:t xml:space="preserve">100 x .10  = </w:t>
      </w:r>
      <w:proofErr w:type="spellStart"/>
      <w:r>
        <w:t>chippy</w:t>
      </w:r>
      <w:proofErr w:type="spellEnd"/>
      <w:r>
        <w:t xml:space="preserve"> </w:t>
      </w:r>
    </w:p>
    <w:p w:rsidR="00C644D6" w:rsidRDefault="00C644D6"/>
    <w:p w:rsidR="00C644D6" w:rsidRDefault="00C644D6">
      <w:proofErr w:type="gramStart"/>
      <w:r>
        <w:t>x</w:t>
      </w:r>
      <w:proofErr w:type="gramEnd"/>
      <w:r>
        <w:t xml:space="preserve"> .10 = rattler</w:t>
      </w:r>
    </w:p>
    <w:p w:rsidR="00C644D6" w:rsidRDefault="00C644D6"/>
    <w:p w:rsidR="00C644D6" w:rsidRDefault="00C644D6">
      <w:proofErr w:type="gramStart"/>
      <w:r>
        <w:t>x</w:t>
      </w:r>
      <w:proofErr w:type="gramEnd"/>
      <w:r>
        <w:t xml:space="preserve"> .10 = Eagle</w:t>
      </w:r>
    </w:p>
    <w:p w:rsidR="00C644D6" w:rsidRDefault="00C644D6"/>
    <w:p w:rsidR="00C644D6" w:rsidRDefault="00C644D6">
      <w:r>
        <w:t>0.1 calories in Eagle   (reason 492 you shouldn’t eat Eagles…just eat the acorns)</w:t>
      </w:r>
    </w:p>
    <w:p w:rsidR="00C644D6" w:rsidRDefault="00C644D6"/>
    <w:p w:rsidR="00012894" w:rsidRDefault="00C644D6">
      <w:r>
        <w:rPr>
          <w:noProof/>
        </w:rPr>
        <w:drawing>
          <wp:inline distT="0" distB="0" distL="0" distR="0">
            <wp:extent cx="4584700" cy="5080000"/>
            <wp:effectExtent l="25400" t="0" r="0" b="0"/>
            <wp:docPr id="1" name="il_fi" descr="http://www.cartoonstock.com/newscartoons/cartoonists/cga/lowres/cgan670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toonstock.com/newscartoons/cartoonists/cga/lowres/cgan670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5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894" w:rsidSect="00C644D6">
      <w:pgSz w:w="12240" w:h="15840"/>
      <w:pgMar w:top="45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644D6"/>
    <w:rsid w:val="00C644D6"/>
  </w:rsids>
  <m:mathPr>
    <m:mathFont m:val="ＭＳ Ｐ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4D6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048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302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24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6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35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886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70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20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18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5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226</Words>
  <Characters>1293</Characters>
  <Application>Microsoft Macintosh Word</Application>
  <DocSecurity>0</DocSecurity>
  <Lines>10</Lines>
  <Paragraphs>2</Paragraphs>
  <ScaleCrop>false</ScaleCrop>
  <Company>Classrooms for the Future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1</cp:revision>
  <dcterms:created xsi:type="dcterms:W3CDTF">2012-09-19T14:00:00Z</dcterms:created>
  <dcterms:modified xsi:type="dcterms:W3CDTF">2012-09-19T14:15:00Z</dcterms:modified>
</cp:coreProperties>
</file>